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C1" w:rsidRDefault="00D249C1" w:rsidP="00D249C1">
      <w:pPr>
        <w:pStyle w:val="NormaleWeb"/>
        <w:shd w:val="clear" w:color="auto" w:fill="FFFFFF"/>
        <w:spacing w:before="0" w:beforeAutospacing="0" w:after="120" w:afterAutospacing="0" w:line="360" w:lineRule="auto"/>
        <w:jc w:val="center"/>
        <w:rPr>
          <w:rFonts w:ascii="Arial" w:hAnsi="Arial" w:cs="Arial"/>
          <w:b/>
          <w:bCs/>
          <w:sz w:val="22"/>
          <w:szCs w:val="22"/>
        </w:rPr>
      </w:pPr>
      <w:r>
        <w:rPr>
          <w:rFonts w:ascii="Arial" w:hAnsi="Arial" w:cs="Arial"/>
          <w:b/>
          <w:bCs/>
          <w:sz w:val="22"/>
          <w:szCs w:val="22"/>
        </w:rPr>
        <w:t>C</w:t>
      </w:r>
      <w:r w:rsidRPr="00F14CF2">
        <w:rPr>
          <w:rFonts w:ascii="Arial" w:hAnsi="Arial" w:cs="Arial"/>
          <w:b/>
          <w:bCs/>
          <w:sz w:val="22"/>
          <w:szCs w:val="22"/>
        </w:rPr>
        <w:t>onsenso al trattamento dei dati</w:t>
      </w:r>
    </w:p>
    <w:p w:rsidR="00D249C1" w:rsidRDefault="00D249C1" w:rsidP="00D249C1">
      <w:pPr>
        <w:pStyle w:val="NormaleWeb"/>
        <w:shd w:val="clear" w:color="auto" w:fill="FFFFFF"/>
        <w:spacing w:before="0" w:beforeAutospacing="0" w:after="120" w:afterAutospacing="0" w:line="360" w:lineRule="auto"/>
        <w:jc w:val="center"/>
        <w:rPr>
          <w:rFonts w:ascii="Arial" w:hAnsi="Arial" w:cs="Arial"/>
          <w:b/>
          <w:bCs/>
          <w:sz w:val="22"/>
          <w:szCs w:val="22"/>
        </w:rPr>
      </w:pPr>
    </w:p>
    <w:p w:rsidR="00D249C1" w:rsidRDefault="00D249C1" w:rsidP="00D249C1">
      <w:pPr>
        <w:pStyle w:val="NormaleWeb"/>
        <w:shd w:val="clear" w:color="auto" w:fill="FFFFFF"/>
        <w:spacing w:before="0" w:beforeAutospacing="0" w:after="120" w:afterAutospacing="0" w:line="360" w:lineRule="auto"/>
      </w:pPr>
      <w:r>
        <w:t xml:space="preserve">LETTERA DI CONSENSO AL TRATTAMENTO DEI DATI INFORMATIVA AI SENSI DEL REGOLAMENTO UE 679/2016 </w:t>
      </w:r>
    </w:p>
    <w:p w:rsidR="00BE62D6" w:rsidRDefault="00D249C1" w:rsidP="00D249C1">
      <w:pPr>
        <w:pStyle w:val="NormaleWeb"/>
        <w:shd w:val="clear" w:color="auto" w:fill="FFFFFF"/>
        <w:spacing w:before="0" w:beforeAutospacing="0" w:after="120" w:afterAutospacing="0" w:line="360" w:lineRule="auto"/>
      </w:pPr>
      <w:r>
        <w:t xml:space="preserve">Nel rispetto delle disposizioni normative vigenti, si informa il candidato che i dati personali che lo riguardano raccolti, anche verbalmente, presso l'interessato o da terzi, sono trattati da </w:t>
      </w:r>
      <w:r w:rsidRPr="00D249C1">
        <w:rPr>
          <w:b/>
          <w:bCs/>
        </w:rPr>
        <w:t>Cambridge English Centre N° IT060, International House -</w:t>
      </w:r>
      <w:r>
        <w:t xml:space="preserve"> via Alfonsine 40 San Donato Milanese, in qualità di titolare del trattamento. I dati saranno altresì comunicati e trattati da </w:t>
      </w:r>
      <w:proofErr w:type="spellStart"/>
      <w:r w:rsidRPr="00D249C1">
        <w:rPr>
          <w:b/>
          <w:bCs/>
        </w:rPr>
        <w:t>University</w:t>
      </w:r>
      <w:proofErr w:type="spellEnd"/>
      <w:r w:rsidRPr="00D249C1">
        <w:rPr>
          <w:b/>
          <w:bCs/>
        </w:rPr>
        <w:t xml:space="preserve"> </w:t>
      </w:r>
      <w:proofErr w:type="spellStart"/>
      <w:r w:rsidRPr="00D249C1">
        <w:rPr>
          <w:b/>
          <w:bCs/>
        </w:rPr>
        <w:t>of</w:t>
      </w:r>
      <w:proofErr w:type="spellEnd"/>
      <w:r w:rsidRPr="00D249C1">
        <w:rPr>
          <w:b/>
          <w:bCs/>
        </w:rPr>
        <w:t xml:space="preserve"> </w:t>
      </w:r>
      <w:proofErr w:type="spellStart"/>
      <w:r w:rsidRPr="00D249C1">
        <w:rPr>
          <w:b/>
          <w:bCs/>
        </w:rPr>
        <w:t>Cambridge-English</w:t>
      </w:r>
      <w:proofErr w:type="spellEnd"/>
      <w:r w:rsidRPr="00D249C1">
        <w:rPr>
          <w:b/>
          <w:bCs/>
        </w:rPr>
        <w:t xml:space="preserve"> </w:t>
      </w:r>
      <w:proofErr w:type="spellStart"/>
      <w:r w:rsidRPr="00D249C1">
        <w:rPr>
          <w:b/>
          <w:bCs/>
        </w:rPr>
        <w:t>Examinations</w:t>
      </w:r>
      <w:proofErr w:type="spellEnd"/>
      <w:r>
        <w:t xml:space="preserve">, con sede in Cambridge (UK), in conformità agli accordi contrattuali. I dati personali del candidato sono trattati dai soggetti sopra indicati per l'adempimento degli obblighi di legge, per l’esecuzione delle prestazioni oggetto del contratto e delle attività preliminari, secondo le modalità e i termini concordati ed accettati dal candidato. I dati personali del candidato potranno essere trattati per finalità di rilevamento statistico esclusivamente in forma anonima. Il trattamento e la comunicazione dei dati personali del candidato sono effettuati manualmente e con l'ausilio di mezzi elettronici e automatizzati, con strumenti e modalità idonei a garantire la sicurezza e la riservatezza nell'attività di trattamento, secondo logiche correlate e connesse alle finalità del trattamento. I dati potranno essere comunicati a: </w:t>
      </w:r>
      <w:r>
        <w:sym w:font="Symbol" w:char="F095"/>
      </w:r>
      <w:r>
        <w:t xml:space="preserve"> tutti i soggetti cui la facoltà di accesso a tali dati è riconosciuta in forza di provvedimenti normativi; </w:t>
      </w:r>
      <w:r>
        <w:sym w:font="Symbol" w:char="F095"/>
      </w:r>
      <w:r>
        <w:t xml:space="preserve"> ai nostri collaboratori (anche esterni), dipendenti, nell'ambito delle relative mansioni; Con riferimento al trattamento dei propri dati personali, il candidato può esercitare i diritti di cui al Regolamento UE 679/2016 che di seguito si riporta: Art. 15 (diritto di accesso) e 16 (diritto di rettifica) del Reg. UE 679/2016 L'interessato ha il diritto di ottenere dal titolare del trattamento la conferma che sia o meno in corso un trattamento di dati personali che lo riguardano e in tal caso, di ottenere l'accesso ai dati personali e alle seguenti informazioni: a) le finalità del trattamento; b) le categorie di dati personali in questione; c) i destinatari o le categorie di destinatari a cui i dati personali sono stati o saranno comunicati, in particolare se destinatari di paesi terzi o organizzazioni internazionali; d)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h) l'esistenza di un processo decisionale automatizzato, compresa la profilazione e, almeno in tali casi, </w:t>
      </w:r>
      <w:r>
        <w:lastRenderedPageBreak/>
        <w:t xml:space="preserve">informazioni significative sulla logica utilizzata, nonché l'importanza e le conseguenze previste di tale trattamento per l'interessato. Diritto di cui all’art. 17 del Reg. UE 679/2016 (diritto alla cancellazione («diritto all'oblio»)) L'interessato ha il diritto di ottenere dal titolare del trattamento la cancellazione dei dati personali che lo riguardano senza ingiustificato ritardo e il titolare del trattamento ha l'obbligo di cancellare senza ingiustificato ritardo i dati 3 personali, se sussiste uno dei motivi seguenti: a) i dati personali non sono più necessari rispetto alle finalità per le quali sono stati raccolti o altrimenti trattati; b) l'interessato revoca il consenso su cui si basa il trattamento conformemente all'articolo 6, paragrafo 1, lettera a), o all'articolo 9, paragrafo 2, lettera a), e se non sussiste altro fondamento giuridico per il trattamento; c) l'interessato si oppone al trattamento ai sensi dell'articolo 21, paragrafo 1, e non sussiste alcun motivo legittimo prevalente per procedere al trattamento, oppure si oppone al trattamento ai sensi dell'articolo 21, paragrafo 2; d) i dati personali sono stati trattati illecitamente; e) i dati personali devono essere cancellati per adempiere un obbligo legale previsto dal diritto dell'Unione o dello Stato membro cui è soggetto il titolare del trattamento; f) i dati personali sono stati raccolti relativamente all'offerta di servizi della società ai sensi all'articolo 8, paragrafo 1 del Reg. UE 2016/679. Diritto di cui all’ art. 18 del Reg. UE 679/2016 (diritto di limitazione di trattamento) L'interessato ha il diritto di ottenere dal titolare del trattamento la limitazione del trattamento quando ricorre una delle seguenti ipotesi: a) l'interessato contesta l'esattezza dei dati personali, per il periodo necessario al titolare del trattamento per verificare l'esattezza di tali dati personali; b) il trattamento è illecito e l'interessato si oppone alla cancellazione dei dati personali e chiede invece che ne sia limitato l'utilizzo; c) benché il titolare del trattamento non ne abbia più bisogno ai fini del trattamento, i dati personali sono necessari all'interessato per l'accertamento, l'esercizio o la difesa di un diritto in sede giudiziaria; d) l'interessato si è opposto al trattamento ai sensi dell'articolo 21, paragrafo 1, Reg UE 679/2016 in attesa della verifica in merito all'eventuale prevalenza dei motivi legittimi del titolare del trattamento rispetto a quelli dell'interessato. Diritto di cui all’art.20 del Reg. UE 679/2016 (diritto alla portabilità dei dati) 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Revoca del consenso al trattamento. L’interessato ha la facoltà di revocare il consenso al trattamento dei Suoi dati personali, contattando Titolare del trattamento: </w:t>
      </w:r>
      <w:r>
        <w:lastRenderedPageBreak/>
        <w:t xml:space="preserve">……………………………………………………………………………………………………………………………………………………………………… </w:t>
      </w:r>
    </w:p>
    <w:p w:rsidR="00D249C1" w:rsidRDefault="00D249C1" w:rsidP="00D249C1">
      <w:pPr>
        <w:pStyle w:val="NormaleWeb"/>
        <w:shd w:val="clear" w:color="auto" w:fill="FFFFFF"/>
        <w:spacing w:before="0" w:beforeAutospacing="0" w:after="120" w:afterAutospacing="0" w:line="360" w:lineRule="auto"/>
      </w:pPr>
      <w:r>
        <w:t xml:space="preserve">Dichiaro di aver ricevuto l'informativa rilasciatami ai sensi del Regolamento UE 679/2016 e di dare il mio consenso al trattamento ed alla comunicazione dei miei dati personali. </w:t>
      </w:r>
    </w:p>
    <w:p w:rsidR="00D249C1" w:rsidRDefault="00D249C1" w:rsidP="00D249C1">
      <w:pPr>
        <w:pStyle w:val="NormaleWeb"/>
        <w:shd w:val="clear" w:color="auto" w:fill="FFFFFF"/>
        <w:spacing w:before="0" w:beforeAutospacing="0" w:after="120" w:afterAutospacing="0" w:line="360" w:lineRule="auto"/>
      </w:pPr>
      <w:r>
        <w:t xml:space="preserve">Data </w:t>
      </w:r>
    </w:p>
    <w:p w:rsidR="00D249C1" w:rsidRDefault="00D249C1" w:rsidP="00D249C1">
      <w:pPr>
        <w:pStyle w:val="NormaleWeb"/>
        <w:shd w:val="clear" w:color="auto" w:fill="FFFFFF"/>
        <w:spacing w:before="0" w:beforeAutospacing="0" w:after="120" w:afterAutospacing="0" w:line="360" w:lineRule="auto"/>
      </w:pPr>
      <w:r>
        <w:t>-------------------------------------------------</w:t>
      </w:r>
    </w:p>
    <w:p w:rsidR="00D249C1" w:rsidRPr="00F14CF2" w:rsidRDefault="00D249C1" w:rsidP="00D249C1">
      <w:pPr>
        <w:pStyle w:val="NormaleWeb"/>
        <w:shd w:val="clear" w:color="auto" w:fill="FFFFFF"/>
        <w:spacing w:before="0" w:beforeAutospacing="0" w:after="120" w:afterAutospacing="0" w:line="360" w:lineRule="auto"/>
        <w:rPr>
          <w:rFonts w:ascii="Arial" w:hAnsi="Arial" w:cs="Arial"/>
          <w:b/>
          <w:bCs/>
          <w:color w:val="0033CC"/>
          <w:sz w:val="22"/>
          <w:szCs w:val="22"/>
        </w:rPr>
      </w:pPr>
      <w:r>
        <w:t>Firma (firma del candidato e, se minorenne, del genitore)</w:t>
      </w:r>
    </w:p>
    <w:p w:rsidR="00D249C1" w:rsidRDefault="00D249C1" w:rsidP="00D249C1">
      <w:pPr>
        <w:pStyle w:val="NormaleWeb"/>
        <w:shd w:val="clear" w:color="auto" w:fill="FFFFFF"/>
        <w:spacing w:before="0" w:beforeAutospacing="0" w:after="120" w:afterAutospacing="0" w:line="360" w:lineRule="auto"/>
      </w:pPr>
    </w:p>
    <w:p w:rsidR="00D249C1" w:rsidRDefault="00D249C1" w:rsidP="00D249C1">
      <w:pPr>
        <w:pStyle w:val="NormaleWeb"/>
        <w:shd w:val="clear" w:color="auto" w:fill="FFFFFF"/>
        <w:spacing w:before="0" w:beforeAutospacing="0" w:after="120" w:afterAutospacing="0" w:line="360" w:lineRule="auto"/>
      </w:pPr>
      <w:r>
        <w:t>--------------------------------------------------</w:t>
      </w:r>
    </w:p>
    <w:p w:rsidR="0070250C" w:rsidRDefault="0070250C"/>
    <w:sectPr w:rsidR="0070250C" w:rsidSect="00D94265">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249C1"/>
    <w:rsid w:val="0070250C"/>
    <w:rsid w:val="00BE62D6"/>
    <w:rsid w:val="00D249C1"/>
    <w:rsid w:val="00D94265"/>
    <w:rsid w:val="00EA10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42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249C1"/>
    <w:pPr>
      <w:spacing w:before="100" w:beforeAutospacing="1" w:after="100" w:afterAutospacing="1" w:line="240" w:lineRule="auto"/>
    </w:pPr>
    <w:rPr>
      <w:rFonts w:ascii="Times New Roman" w:eastAsia="Times New Roman" w:hAnsi="Times New Roman" w:cs="Times New Roman"/>
      <w:kern w:val="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 Filardi</dc:creator>
  <cp:lastModifiedBy>assistente10</cp:lastModifiedBy>
  <cp:revision>2</cp:revision>
  <dcterms:created xsi:type="dcterms:W3CDTF">2024-10-16T08:10:00Z</dcterms:created>
  <dcterms:modified xsi:type="dcterms:W3CDTF">2024-10-16T08:10:00Z</dcterms:modified>
</cp:coreProperties>
</file>