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</w:p>
    <w:p w:rsidR="00052C5D" w:rsidRDefault="00052C5D" w:rsidP="00052C5D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3D4388" w:rsidRDefault="00052C5D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 w:rsidR="003D4388"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3D4388" w:rsidRDefault="003D4388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3D4388" w:rsidRDefault="003D4388" w:rsidP="003D438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Allegato </w:t>
      </w:r>
      <w:proofErr w:type="gramStart"/>
      <w:r>
        <w:rPr>
          <w:rFonts w:ascii="Times New Roman" w:hAnsi="Times New Roman"/>
          <w:b w:val="0"/>
          <w:sz w:val="22"/>
          <w:szCs w:val="22"/>
        </w:rPr>
        <w:t xml:space="preserve">B </w:t>
      </w:r>
      <w:r w:rsidRPr="004B69A9">
        <w:rPr>
          <w:rFonts w:ascii="Times New Roman" w:hAnsi="Times New Roman"/>
          <w:b w:val="0"/>
          <w:sz w:val="22"/>
          <w:szCs w:val="22"/>
        </w:rPr>
        <w:t xml:space="preserve"> –</w:t>
      </w:r>
      <w:proofErr w:type="gramEnd"/>
      <w:r w:rsidRPr="004B69A9">
        <w:rPr>
          <w:rFonts w:ascii="Times New Roman" w:hAnsi="Times New Roman"/>
          <w:b w:val="0"/>
          <w:sz w:val="22"/>
          <w:szCs w:val="22"/>
        </w:rPr>
        <w:t xml:space="preserve"> Griglia di autovalutazione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ASSISTENTE AMMINISTRATIVO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OGGETTO. 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avviso  interno di  selezione  di n. 2  assistenti amministrativi 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Pr="00481ED7">
        <w:rPr>
          <w:rFonts w:ascii="Times New Roman" w:hAnsi="Times New Roman"/>
          <w:b w:val="0"/>
          <w:sz w:val="22"/>
          <w:szCs w:val="22"/>
        </w:rPr>
        <w:t>Next</w:t>
      </w:r>
      <w:proofErr w:type="spellEnd"/>
      <w:r w:rsidRPr="00481ED7">
        <w:rPr>
          <w:rFonts w:ascii="Times New Roman" w:hAnsi="Times New Roman"/>
          <w:b w:val="0"/>
          <w:sz w:val="22"/>
          <w:szCs w:val="22"/>
        </w:rPr>
        <w:t xml:space="preserve"> Generation EU</w:t>
      </w: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 xml:space="preserve">Codice Progetto: M4C1I3.1-2023-1143-P-27557     </w:t>
      </w: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>CUP: H54D23002860006</w:t>
      </w:r>
    </w:p>
    <w:p w:rsid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481ED7">
        <w:rPr>
          <w:rFonts w:ascii="Times New Roman" w:hAnsi="Times New Roman"/>
          <w:b w:val="0"/>
          <w:sz w:val="22"/>
          <w:szCs w:val="22"/>
        </w:rPr>
        <w:t>Stem</w:t>
      </w:r>
      <w:proofErr w:type="spellEnd"/>
      <w:r w:rsidRPr="00481ED7">
        <w:rPr>
          <w:rFonts w:ascii="Times New Roman" w:hAnsi="Times New Roman"/>
          <w:b w:val="0"/>
          <w:sz w:val="22"/>
          <w:szCs w:val="22"/>
        </w:rPr>
        <w:t xml:space="preserve"> e con le lingue”</w:t>
      </w: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35395">
        <w:rPr>
          <w:rFonts w:ascii="Times New Roman" w:hAnsi="Times New Roman"/>
          <w:b w:val="0"/>
          <w:sz w:val="22"/>
          <w:szCs w:val="22"/>
        </w:rPr>
        <w:t>Cognome Nome</w:t>
      </w:r>
      <w:r>
        <w:rPr>
          <w:rFonts w:ascii="Times New Roman" w:hAnsi="Times New Roman"/>
          <w:b w:val="0"/>
          <w:sz w:val="22"/>
          <w:szCs w:val="22"/>
        </w:rPr>
        <w:t>-----------------------------------------------------------------------------------------------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822"/>
        <w:gridCol w:w="1560"/>
        <w:gridCol w:w="1842"/>
        <w:gridCol w:w="2977"/>
      </w:tblGrid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TITOLI ED ESPERIENZE LAVORATIVE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PUNTEGGIO ASSEGNATO</w:t>
            </w:r>
          </w:p>
        </w:tc>
        <w:tc>
          <w:tcPr>
            <w:tcW w:w="1842" w:type="dxa"/>
          </w:tcPr>
          <w:p w:rsidR="00052C5D" w:rsidRPr="00BF6C3F" w:rsidRDefault="007C3DD7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PUNTEGGIO A CURA DEL </w:t>
            </w:r>
            <w:r w:rsidR="00052C5D">
              <w:rPr>
                <w:rFonts w:ascii="Times New Roman" w:hAnsi="Times New Roman"/>
                <w:b w:val="0"/>
                <w:sz w:val="22"/>
                <w:szCs w:val="22"/>
              </w:rPr>
              <w:t xml:space="preserve">CANDIDATO </w:t>
            </w:r>
          </w:p>
        </w:tc>
        <w:tc>
          <w:tcPr>
            <w:tcW w:w="2977" w:type="dxa"/>
          </w:tcPr>
          <w:p w:rsidR="00052C5D" w:rsidRPr="00BF6C3F" w:rsidRDefault="00052C5D" w:rsidP="007C3DD7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PUNTEGGIO </w:t>
            </w:r>
            <w:r w:rsidR="007C3DD7">
              <w:rPr>
                <w:rFonts w:ascii="Times New Roman" w:hAnsi="Times New Roman"/>
                <w:b w:val="0"/>
                <w:sz w:val="22"/>
                <w:szCs w:val="22"/>
              </w:rPr>
              <w:t xml:space="preserve">A CURA DELL’UFFICIO </w:t>
            </w: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diploma di scuola secondaria di 2 grado 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5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Diploma di</w:t>
            </w:r>
          </w:p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laurea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3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Seconda posizione economica 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2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Incarichi specifici (</w:t>
            </w:r>
            <w:proofErr w:type="spellStart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max</w:t>
            </w:r>
            <w:proofErr w:type="spellEnd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 2 incarichi) 2 per ogni</w:t>
            </w:r>
          </w:p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incarico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2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Esperienza come esperto attività di gestione o ruolo similare in progetti PON/PNSD</w:t>
            </w:r>
            <w:r w:rsidR="00481ED7">
              <w:rPr>
                <w:rFonts w:ascii="Times New Roman" w:hAnsi="Times New Roman"/>
                <w:b w:val="0"/>
                <w:sz w:val="22"/>
                <w:szCs w:val="22"/>
              </w:rPr>
              <w:t>/PNRR 4.1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Punti 1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5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 Esperienze Portale di </w:t>
            </w:r>
            <w:proofErr w:type="spellStart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acquistinrete</w:t>
            </w:r>
            <w:proofErr w:type="spellEnd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, Portale di gestione contabile dei Fondi comunitari, ecc.)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1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PUNTEGGIO</w:t>
            </w:r>
          </w:p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MASSIMO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18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</w:t>
      </w:r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a parità di </w:t>
      </w:r>
      <w:proofErr w:type="gramStart"/>
      <w:r w:rsidR="00052C5D" w:rsidRPr="0095568B">
        <w:rPr>
          <w:rFonts w:ascii="Times New Roman" w:hAnsi="Times New Roman"/>
          <w:b w:val="0"/>
          <w:sz w:val="22"/>
          <w:szCs w:val="22"/>
        </w:rPr>
        <w:t>punteggio  si</w:t>
      </w:r>
      <w:proofErr w:type="gramEnd"/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 terrà conto della graduatoria di istituto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052C5D" w:rsidRPr="0095568B" w:rsidRDefault="00052C5D" w:rsidP="00052C5D">
      <w:pPr>
        <w:spacing w:before="0" w:beforeAutospacing="0" w:after="0" w:afterAutospacing="0"/>
        <w:ind w:left="283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DICHIARA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1.</w:t>
      </w:r>
      <w:r w:rsidRPr="0095568B">
        <w:rPr>
          <w:rFonts w:ascii="Times New Roman" w:hAnsi="Times New Roman"/>
          <w:b w:val="0"/>
          <w:sz w:val="22"/>
          <w:szCs w:val="22"/>
        </w:rPr>
        <w:tab/>
        <w:t>L’insussistenza e incompatibilità</w:t>
      </w:r>
      <w:r w:rsidR="00481ED7">
        <w:rPr>
          <w:rFonts w:ascii="Times New Roman" w:hAnsi="Times New Roman"/>
          <w:b w:val="0"/>
          <w:sz w:val="22"/>
          <w:szCs w:val="22"/>
        </w:rPr>
        <w:t>.</w:t>
      </w:r>
    </w:p>
    <w:p w:rsidR="00052C5D" w:rsidRPr="0095568B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2.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trovarsi in nessuna della condizioni di incompatibilità previste dalle Disposizioni e Istruzioni per l’attuazione delle iniziative cofinanziate dai Fondi Strutturali europei 2014/2020, in particolare di: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3.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essere collegato, né come socio né come titolare, alla ditta che ha partecipato e vinto la gara di appalto.</w:t>
      </w:r>
    </w:p>
    <w:p w:rsidR="00052C5D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4.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7C3DD7" w:rsidRDefault="007C3DD7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7C3DD7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95568B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7C3DD7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AUTORIZZA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L’Istituto ISTITUTO COMPRENSIVO DI  SETTALA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3D4388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Pr="00BF6C3F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RPr="00BF6C3F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5D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88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1ED7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DD7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832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Assistente01</cp:lastModifiedBy>
  <cp:revision>2</cp:revision>
  <cp:lastPrinted>2021-05-25T07:17:00Z</cp:lastPrinted>
  <dcterms:created xsi:type="dcterms:W3CDTF">2024-03-12T09:23:00Z</dcterms:created>
  <dcterms:modified xsi:type="dcterms:W3CDTF">2024-03-12T09:23:00Z</dcterms:modified>
</cp:coreProperties>
</file>