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1" w:line="240" w:lineRule="auto"/>
        <w:ind w:left="2267" w:right="3413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Ministero dell’Istruzione</w:t>
      </w:r>
      <w:r w:rsidDel="00000000" w:rsidR="00000000" w:rsidRPr="00000000">
        <w:rPr>
          <w:rFonts w:ascii="Verdana" w:cs="Verdana" w:eastAsia="Verdana" w:hAnsi="Verdana"/>
          <w:b w:val="1"/>
          <w:sz w:val="16"/>
          <w:szCs w:val="16"/>
          <w:rtl w:val="0"/>
        </w:rPr>
        <w:t xml:space="preserve"> e del Merito</w:t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76200</wp:posOffset>
                </wp:positionV>
                <wp:extent cx="1530985" cy="835025"/>
                <wp:effectExtent b="0" l="0" r="0" t="0"/>
                <wp:wrapNone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4580500" y="3361850"/>
                          <a:ext cx="1530985" cy="835025"/>
                          <a:chOff x="4580500" y="3361850"/>
                          <a:chExt cx="1531000" cy="835050"/>
                        </a:xfrm>
                      </wpg:grpSpPr>
                      <wpg:grpSp>
                        <wpg:cNvGrpSpPr/>
                        <wpg:grpSpPr>
                          <a:xfrm>
                            <a:off x="4580508" y="3361853"/>
                            <a:ext cx="1530985" cy="835025"/>
                            <a:chOff x="8634" y="131"/>
                            <a:chExt cx="2411" cy="131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8634" y="132"/>
                              <a:ext cx="24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pic:pic>
                          <pic:nvPicPr>
                            <pic:cNvPr id="4" name="Shape 4"/>
                            <pic:cNvPicPr preferRelativeResize="0"/>
                          </pic:nvPicPr>
                          <pic:blipFill rotWithShape="1">
                            <a:blip r:embed="rId7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9370" y="131"/>
                              <a:ext cx="859" cy="94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>
                          <pic:nvPicPr>
                            <pic:cNvPr id="5" name="Shape 5"/>
                            <pic:cNvPicPr preferRelativeResize="0"/>
                          </pic:nvPicPr>
                          <pic:blipFill rotWithShape="1">
                            <a:blip r:embed="rId8">
                              <a:alphaModFix/>
                            </a:blip>
                            <a:srcRect b="0" l="0" r="0" t="0"/>
                            <a:stretch/>
                          </pic:blipFill>
                          <pic:spPr>
                            <a:xfrm>
                              <a:off x="8634" y="1093"/>
                              <a:ext cx="2411" cy="35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5156200</wp:posOffset>
                </wp:positionH>
                <wp:positionV relativeFrom="paragraph">
                  <wp:posOffset>76200</wp:posOffset>
                </wp:positionV>
                <wp:extent cx="1530985" cy="8350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0985" cy="8350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1" w:right="341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Istituto Comprensivo “Leonardo da Vinci”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709295</wp:posOffset>
            </wp:positionH>
            <wp:positionV relativeFrom="paragraph">
              <wp:posOffset>62230</wp:posOffset>
            </wp:positionV>
            <wp:extent cx="519430" cy="591185"/>
            <wp:effectExtent b="0" l="0" r="0" t="0"/>
            <wp:wrapNone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19430" cy="5911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58" w:right="400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Scuola Infanzia-Primaria-Secondaria I Gr. Settala-Rodano Via Verdi 8/b - 200</w:t>
      </w: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49</w:t>
      </w: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  <w:rtl w:val="0"/>
        </w:rPr>
        <w:t xml:space="preserve"> Settala (MI)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2267" w:right="3414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Tel. 0295770144-0295379121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267" w:right="3415" w:firstLine="0"/>
        <w:jc w:val="center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hyperlink r:id="rId11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2"/>
            <w:szCs w:val="12"/>
            <w:u w:val="none"/>
            <w:shd w:fill="auto" w:val="clear"/>
            <w:vertAlign w:val="baseline"/>
            <w:rtl w:val="0"/>
          </w:rPr>
          <w:t xml:space="preserve">miic8bn004@istruzione.it 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- </w:t>
      </w:r>
      <w:hyperlink r:id="rId12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00"/>
            <w:sz w:val="12"/>
            <w:szCs w:val="12"/>
            <w:u w:val="none"/>
            <w:shd w:fill="auto" w:val="clear"/>
            <w:vertAlign w:val="baseline"/>
            <w:rtl w:val="0"/>
          </w:rPr>
          <w:t xml:space="preserve">miic8bn004@pec.istruzione.it </w:t>
        </w:r>
      </w:hyperlink>
      <w:hyperlink r:id="rId13">
        <w:r w:rsidDel="00000000" w:rsidR="00000000" w:rsidRPr="00000000">
          <w:rPr>
            <w:rFonts w:ascii="Verdana" w:cs="Verdana" w:eastAsia="Verdana" w:hAnsi="Verdana"/>
            <w:b w:val="0"/>
            <w:i w:val="0"/>
            <w:smallCaps w:val="0"/>
            <w:strike w:val="0"/>
            <w:color w:val="0000ff"/>
            <w:sz w:val="12"/>
            <w:szCs w:val="12"/>
            <w:u w:val="single"/>
            <w:shd w:fill="auto" w:val="clear"/>
            <w:vertAlign w:val="baseline"/>
            <w:rtl w:val="0"/>
          </w:rPr>
          <w:t xml:space="preserve">www.icsettalarodano.edu.it </w:t>
        </w:r>
      </w:hyperlink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  <w:rtl w:val="0"/>
        </w:rPr>
        <w:t xml:space="preserve">C.F. 91510760159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18.0" w:type="dxa"/>
        <w:jc w:val="left"/>
        <w:tblInd w:w="11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91"/>
        <w:gridCol w:w="3414"/>
        <w:gridCol w:w="3213"/>
        <w:tblGridChange w:id="0">
          <w:tblGrid>
            <w:gridCol w:w="4091"/>
            <w:gridCol w:w="3414"/>
            <w:gridCol w:w="3213"/>
          </w:tblGrid>
        </w:tblGridChange>
      </w:tblGrid>
      <w:tr>
        <w:trPr>
          <w:cantSplit w:val="0"/>
          <w:trHeight w:val="283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9" w:line="240" w:lineRule="auto"/>
              <w:ind w:left="1861" w:right="1859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PATTO DI CORRESPONSABILITÁ SCUOLA PRIMARIA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Corso di Studi 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5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/202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9"/>
                <w:szCs w:val="19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1" w:hRule="atLeast"/>
          <w:tblHeader w:val="0"/>
        </w:trPr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102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Il patto educativo viene stilato affinché le famiglie e la scuola collaborino attivamente nell’impegno formativo. Il riconoscimento e il rispetto reciproco della diversità di ruoli diventa la premessa indispensabile del Patto Educativo che, nell’ambito della progettualità scolastica, deve coinvolgere, in un processo condiviso, genitori e docenti. (DPR n.235- art.3 del 21.11.2007)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4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Alunno/a…………………………………………………………………</w:t>
            </w:r>
          </w:p>
        </w:tc>
      </w:tr>
      <w:tr>
        <w:trPr>
          <w:cantSplit w:val="0"/>
          <w:trHeight w:val="239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1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La scuola si impegna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79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L’alunno si impegna 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60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  <w:rtl w:val="0"/>
              </w:rPr>
              <w:t xml:space="preserve">La famiglia si impegna 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2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170" w:hanging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Offrire un’offerta formativa di qualità che, pur nel rispetto della libertà di insegnamento, sia coerente con le scelte fondamentali, gli indirizzi e le finalità previste dal Piano dell’Offerta Formativa.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145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Arricchire l’offerta formativa attraverso una lettura costante dei bisogni dell’utenza, delle competenze e delle risorse umane e tecnologiche anche in collaborazione con enti ed associazioni del territorio.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40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Aver fiducia nella capacità di agire degli alunni rendendoli consapevoli degli ambiti di responsabilità all’interno di una scuola che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249" w:right="167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promuove, prima fra tutti, lo sviluppo umano delle persone e delle competenze in chiave di cittadinanza.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36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Creare un sereno ambiente di apprendimento personalizzando i percorsi al fine di realizzare il successo formativo di ogni alunno attuando percorsi di inclusione per alunni con Bisogni Educativi Speciali.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3" w:lineRule="auto"/>
              <w:ind w:left="249" w:right="599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Creare un sereno ambiente di relazioni promuovendo rapporti interpersonali positivi ispirati a regole certe e condivise.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3" w:lineRule="auto"/>
              <w:ind w:left="249" w:right="33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Educare ai valori della cooperazione e della solidarietà, al rispetto della diversità cogliendo e valorizzando tutti gli aspetti della sua manifestazione.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2" w:line="273" w:lineRule="auto"/>
              <w:ind w:left="249" w:right="352" w:hanging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Condividere con gli alunni e le famiglie le tappe del percorso educativo- didattico come impegno progettuale compartecipato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4" w:line="240" w:lineRule="auto"/>
              <w:ind w:left="249" w:right="250" w:hanging="142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Compilare tempestivamente il registro elettronico per garantire l’informazione alle famiglie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9" w:right="365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sull’andamento didattico-disciplinare, in itinere, degli alunni.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367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Attivare e utilizzare tutti i canali di cui la scuola dispone per garantire le comunicazioni scuola - famiglia, anche con carattere di urgenza o tempestività.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212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Esplicitare alle famiglie gli ambiti e le modalità di corresponsabilità educativa che è chiamata a negoziare consensualmente con l’istituzione scolastica.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76" w:lineRule="auto"/>
              <w:ind w:left="249" w:right="629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Favorire la formazione in servizio dei propri docenti.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0"/>
              </w:tabs>
              <w:spacing w:after="0" w:before="0" w:line="240" w:lineRule="auto"/>
              <w:ind w:left="249" w:right="0" w:hanging="143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Garantire il rispetto del regolamento europeo sulla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" w:line="240" w:lineRule="auto"/>
              <w:ind w:left="24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privacy (GDPR 679/2016).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33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Conoscere, opportunamente guidato dai docenti, i contenuti dei documenti costitutivi dell’istituto di appartenenza (in particolare del Regolamento di disciplina e del Patto di corresponsabilità).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282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Essere partecipe del proprio progetto scolastico pianificando i propri impegni nella maniera più adeguata per il raggiungimento degli obiettivi programmati e illustrati dai docenti.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63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Vivere i propri successi o insuccessi scolastici come occasione di crescita per acquisire consapevolezza dei propri punti di forza e di debolezza.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39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Comportarsi, nei vari momenti della vita scolastica, in maniera corretta applicando le regole di convivenza civile, rispettando i compagni e tutto il personale scolastico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74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Avere cura di ambienti, strutture, arredi e strumenti.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40" w:lineRule="auto"/>
              <w:ind w:left="251" w:right="0" w:hanging="14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Collaborare a rendere accogliente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76" w:lineRule="auto"/>
              <w:ind w:left="25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l’ambiente scolastico e averne cura come importante fattore di qualità della vita scolastica.</w:t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426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Adottare comportamenti adeguati alla salvaguardia della sicurezza propria e altrui in situazioni di pericolo.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413" w:hanging="144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Accettare, rispettare le opinioni altrui, aiutare gli altri ed i diversi da sé.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13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Partecipare attivamente a proposte di organizzazione didattica diversificate, alla risoluzione di problemi e al raggiungimento di obiettivi comuni alla classe o alla scuola di appartenenza.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372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Assolvere responsabilmente il ruolo di tramite per le comunicazioni scuola- famiglia.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2"/>
              </w:tabs>
              <w:spacing w:after="0" w:before="0" w:line="276" w:lineRule="auto"/>
              <w:ind w:left="251" w:right="192" w:hanging="144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Rispettare l’orario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d'ingresso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e il divieto d’uso del cellulare.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312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Conoscere i contenuti dei documenti costitutivi della scuola e gli spazi di corresponsabilità educativa.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110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Conoscere l’offerta formativa della scuola e condividere le scelte educative e didattiche dell’équipe pedagogica di riferimento instaurando un dialogo costruttivo e partecipativo con gli insegnanti nel rispetto della libertà di insegnamento di ogni docente.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41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Utilizzare la rappresentatività negli organi collegiali per esprimere opinioni, pareri, proposte.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40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Collaborare alla realizzazione delle iniziative della scuola.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121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Richiamare l’importanza del rispetto di persone, cose e disposizioni interne anche in riferimento alle sanzioni previste del Regolamento di disciplina.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18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Alimentare il sistema dei valori umani e sociali promossi dall’istituzione scolastica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3" w:lineRule="auto"/>
              <w:ind w:left="250" w:right="252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Informarsi sul percorso scolastico dei propri figli utilizzando gli spazi ufficiali e quelli a richiesta.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6" w:lineRule="auto"/>
              <w:ind w:left="250" w:right="118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Assicurarsi dell’esecuzione dei compiti a casa 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prendere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visione di tutte le comunicazioni provenienti dalla scuola.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1"/>
              </w:tabs>
              <w:spacing w:after="0" w:before="0" w:line="273" w:lineRule="auto"/>
              <w:ind w:left="250" w:right="297" w:hanging="142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Garantire la regolarità e la puntualità nella frequenza scolastica.</w:t>
            </w:r>
          </w:p>
        </w:tc>
      </w:tr>
    </w:tbl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2"/>
          <w:szCs w:val="1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widowControl w:val="0"/>
        <w:tabs>
          <w:tab w:val="left" w:leader="none" w:pos="4468"/>
          <w:tab w:val="left" w:leader="none" w:pos="8009"/>
        </w:tabs>
        <w:spacing w:before="95" w:lineRule="auto"/>
        <w:ind w:left="2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Il Dirigente Scolastico</w:t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I genitori per l’alunno</w:t>
        <w:tab/>
        <w:t xml:space="preserve">I Genitori</w:t>
      </w:r>
    </w:p>
    <w:p w:rsidR="00000000" w:rsidDel="00000000" w:rsidP="00000000" w:rsidRDefault="00000000" w:rsidRPr="00000000" w14:paraId="0000003B">
      <w:pPr>
        <w:widowControl w:val="0"/>
        <w:spacing w:before="8" w:lineRule="auto"/>
        <w:ind w:left="220" w:firstLine="0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Fonts w:ascii="Verdana" w:cs="Verdana" w:eastAsia="Verdana" w:hAnsi="Verdana"/>
          <w:sz w:val="18"/>
          <w:szCs w:val="18"/>
          <w:rtl w:val="0"/>
        </w:rPr>
        <w:t xml:space="preserve">dott.ssa Concetta Frazzetta</w:t>
      </w:r>
    </w:p>
    <w:p w:rsidR="00000000" w:rsidDel="00000000" w:rsidP="00000000" w:rsidRDefault="00000000" w:rsidRPr="00000000" w14:paraId="0000003C">
      <w:pPr>
        <w:widowControl w:val="0"/>
        <w:tabs>
          <w:tab w:val="left" w:leader="none" w:pos="3974"/>
        </w:tabs>
        <w:spacing w:before="11" w:lineRule="auto"/>
        <w:ind w:left="220" w:firstLine="0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(Firma autografa sostituita a mezzo</w:t>
        <w:tab/>
      </w: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…………………………………..                     ……………………………………</w:t>
      </w:r>
    </w:p>
    <w:p w:rsidR="00000000" w:rsidDel="00000000" w:rsidP="00000000" w:rsidRDefault="00000000" w:rsidRPr="00000000" w14:paraId="0000003D">
      <w:pPr>
        <w:widowControl w:val="0"/>
        <w:spacing w:before="1" w:lineRule="auto"/>
        <w:ind w:left="220" w:firstLine="0"/>
        <w:rPr>
          <w:rFonts w:ascii="Arial" w:cs="Arial" w:eastAsia="Arial" w:hAnsi="Arial"/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i w:val="1"/>
          <w:sz w:val="18"/>
          <w:szCs w:val="18"/>
          <w:rtl w:val="0"/>
        </w:rPr>
        <w:t xml:space="preserve">stampa ex art. 3 c. 2 Dlgs 39/93)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1" w:line="240" w:lineRule="auto"/>
        <w:ind w:left="0" w:right="256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PTOF 202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Times New Roman" w:cs="Times New Roman" w:eastAsia="Times New Roman" w:hAnsi="Times New Roman"/>
          <w:i w:val="1"/>
          <w:rtl w:val="0"/>
        </w:rPr>
        <w:t xml:space="preserve">8</w:t>
      </w:r>
      <w:r w:rsidDel="00000000" w:rsidR="00000000" w:rsidRPr="00000000">
        <w:rPr>
          <w:rtl w:val="0"/>
        </w:rPr>
      </w:r>
    </w:p>
    <w:sectPr>
      <w:pgSz w:h="16840" w:w="11910" w:orient="portrait"/>
      <w:pgMar w:bottom="280" w:top="220" w:left="500" w:right="46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Verdana"/>
  <w:font w:name="Times New Roman"/>
  <w:font w:name="Arial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●"/>
      <w:lvlJc w:val="left"/>
      <w:pPr>
        <w:ind w:left="250" w:hanging="142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554" w:hanging="14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48" w:hanging="14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142" w:hanging="142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437" w:hanging="14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731" w:hanging="14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025" w:hanging="14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320" w:hanging="14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614" w:hanging="142"/>
      </w:pPr>
      <w:rPr>
        <w:vertAlign w:val="baseline"/>
      </w:rPr>
    </w:lvl>
  </w:abstractNum>
  <w:abstractNum w:abstractNumId="2">
    <w:lvl w:ilvl="0">
      <w:start w:val="0"/>
      <w:numFmt w:val="bullet"/>
      <w:lvlText w:val="●"/>
      <w:lvlJc w:val="left"/>
      <w:pPr>
        <w:ind w:left="251" w:hanging="144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574" w:hanging="144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888" w:hanging="144.0000000000001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203" w:hanging="144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517" w:hanging="144.00000000000023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1832" w:hanging="144.00000000000023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146" w:hanging="144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460" w:hanging="144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2775" w:hanging="144"/>
      </w:pPr>
      <w:rPr>
        <w:vertAlign w:val="baseline"/>
      </w:rPr>
    </w:lvl>
  </w:abstractNum>
  <w:abstractNum w:abstractNumId="3">
    <w:lvl w:ilvl="0">
      <w:start w:val="0"/>
      <w:numFmt w:val="bullet"/>
      <w:lvlText w:val="●"/>
      <w:lvlJc w:val="left"/>
      <w:pPr>
        <w:ind w:left="249" w:hanging="142"/>
      </w:pPr>
      <w:rPr>
        <w:rFonts w:ascii="Noto Sans Symbols" w:cs="Noto Sans Symbols" w:eastAsia="Noto Sans Symbols" w:hAnsi="Noto Sans Symbols"/>
        <w:sz w:val="18"/>
        <w:szCs w:val="18"/>
        <w:vertAlign w:val="baseline"/>
      </w:rPr>
    </w:lvl>
    <w:lvl w:ilvl="1">
      <w:start w:val="0"/>
      <w:numFmt w:val="bullet"/>
      <w:lvlText w:val="•"/>
      <w:lvlJc w:val="left"/>
      <w:pPr>
        <w:ind w:left="624" w:hanging="142"/>
      </w:pPr>
      <w:rPr>
        <w:vertAlign w:val="baseline"/>
      </w:rPr>
    </w:lvl>
    <w:lvl w:ilvl="2">
      <w:start w:val="0"/>
      <w:numFmt w:val="bullet"/>
      <w:lvlText w:val="•"/>
      <w:lvlJc w:val="left"/>
      <w:pPr>
        <w:ind w:left="1008" w:hanging="142"/>
      </w:pPr>
      <w:rPr>
        <w:vertAlign w:val="baseline"/>
      </w:rPr>
    </w:lvl>
    <w:lvl w:ilvl="3">
      <w:start w:val="0"/>
      <w:numFmt w:val="bullet"/>
      <w:lvlText w:val="•"/>
      <w:lvlJc w:val="left"/>
      <w:pPr>
        <w:ind w:left="1392" w:hanging="142.00000000000023"/>
      </w:pPr>
      <w:rPr>
        <w:vertAlign w:val="baseline"/>
      </w:rPr>
    </w:lvl>
    <w:lvl w:ilvl="4">
      <w:start w:val="0"/>
      <w:numFmt w:val="bullet"/>
      <w:lvlText w:val="•"/>
      <w:lvlJc w:val="left"/>
      <w:pPr>
        <w:ind w:left="1776" w:hanging="142"/>
      </w:pPr>
      <w:rPr>
        <w:vertAlign w:val="baseline"/>
      </w:rPr>
    </w:lvl>
    <w:lvl w:ilvl="5">
      <w:start w:val="0"/>
      <w:numFmt w:val="bullet"/>
      <w:lvlText w:val="•"/>
      <w:lvlJc w:val="left"/>
      <w:pPr>
        <w:ind w:left="2160" w:hanging="142"/>
      </w:pPr>
      <w:rPr>
        <w:vertAlign w:val="baseline"/>
      </w:rPr>
    </w:lvl>
    <w:lvl w:ilvl="6">
      <w:start w:val="0"/>
      <w:numFmt w:val="bullet"/>
      <w:lvlText w:val="•"/>
      <w:lvlJc w:val="left"/>
      <w:pPr>
        <w:ind w:left="2544" w:hanging="142"/>
      </w:pPr>
      <w:rPr>
        <w:vertAlign w:val="baseline"/>
      </w:rPr>
    </w:lvl>
    <w:lvl w:ilvl="7">
      <w:start w:val="0"/>
      <w:numFmt w:val="bullet"/>
      <w:lvlText w:val="•"/>
      <w:lvlJc w:val="left"/>
      <w:pPr>
        <w:ind w:left="2928" w:hanging="142"/>
      </w:pPr>
      <w:rPr>
        <w:vertAlign w:val="baseline"/>
      </w:rPr>
    </w:lvl>
    <w:lvl w:ilvl="8">
      <w:start w:val="0"/>
      <w:numFmt w:val="bullet"/>
      <w:lvlText w:val="•"/>
      <w:lvlJc w:val="left"/>
      <w:pPr>
        <w:ind w:left="3312" w:hanging="142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widowControl w:val="0"/>
      <w:suppressAutoHyphens w:val="1"/>
      <w:autoSpaceDE w:val="0"/>
      <w:autoSpaceDN w:val="0"/>
      <w:spacing w:before="11" w:line="1" w:lineRule="atLeast"/>
      <w:ind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12"/>
      <w:szCs w:val="12"/>
      <w:effect w:val="none"/>
      <w:vertAlign w:val="baseline"/>
      <w:cs w:val="0"/>
      <w:em w:val="none"/>
      <w:lang w:bidi="ar-SA" w:eastAsia="en-US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widowControl w:val="0"/>
      <w:suppressAutoHyphens w:val="1"/>
      <w:autoSpaceDE w:val="0"/>
      <w:autoSpaceDN w:val="0"/>
      <w:spacing w:before="8" w:line="239" w:lineRule="atLeast"/>
      <w:ind w:left="220" w:leftChars="-1" w:rightChars="0" w:firstLineChars="-1"/>
      <w:textDirection w:val="btLr"/>
      <w:textAlignment w:val="top"/>
      <w:outlineLvl w:val="0"/>
    </w:pPr>
    <w:rPr>
      <w:rFonts w:ascii="Verdana" w:cs="Verdana" w:eastAsia="Verdana" w:hAnsi="Verdana"/>
      <w:w w:val="100"/>
      <w:position w:val="-1"/>
      <w:sz w:val="20"/>
      <w:szCs w:val="20"/>
      <w:effect w:val="none"/>
      <w:vertAlign w:val="baseline"/>
      <w:cs w:val="0"/>
      <w:em w:val="none"/>
      <w:lang w:bidi="ar-SA" w:eastAsia="en-US" w:val="it-IT"/>
    </w:rPr>
  </w:style>
  <w:style w:type="paragraph" w:styleId="Paragrafoelenco">
    <w:name w:val="Paragrafo elenco"/>
    <w:basedOn w:val="Normale"/>
    <w:next w:val="Paragrafoelenco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paragraph" w:styleId="TableParagraph">
    <w:name w:val="Table Paragraph"/>
    <w:basedOn w:val="Normale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line="1" w:lineRule="atLeast"/>
      <w:ind w:left="249" w:leftChars="-1" w:rightChars="0" w:hanging="142" w:firstLineChars="-1"/>
      <w:textDirection w:val="btLr"/>
      <w:textAlignment w:val="top"/>
      <w:outlineLvl w:val="0"/>
    </w:pPr>
    <w:rPr>
      <w:rFonts w:ascii="Times New Roman" w:cs="Times New Roman" w:eastAsia="Times New Roman" w:hAnsi="Times New Roman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it-IT"/>
    </w:rPr>
  </w:style>
  <w:style w:type="character" w:styleId="Collegamentoipertestuale">
    <w:name w:val="Collegamento ipertestuale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mailto:miic8bn004@istruzione.it" TargetMode="External"/><Relationship Id="rId10" Type="http://schemas.openxmlformats.org/officeDocument/2006/relationships/image" Target="media/image1.jpg"/><Relationship Id="rId13" Type="http://schemas.openxmlformats.org/officeDocument/2006/relationships/hyperlink" Target="http://www.icsettalarodano.edu.it" TargetMode="External"/><Relationship Id="rId12" Type="http://schemas.openxmlformats.org/officeDocument/2006/relationships/hyperlink" Target="mailto:miic8bn004@pec.istruzione.it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h8JsO+OWem1jIuJ2K0VJrNoVfQ==">CgMxLjA4AHIhMXlMSk5neklGdWhsY1g0TG5UYU9CZEpCM2FMdnF5MWl2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2020-12-28T08:14:00Z</dcterms:created>
  <dc:creator>Fam. Pesenti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